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F" w:rsidRDefault="0030643F" w:rsidP="0030643F">
      <w:pPr>
        <w:rPr>
          <w:rFonts w:ascii="Cordia New" w:hAnsi="Cordia New" w:cs="JasmineUPC"/>
          <w:b/>
          <w:bCs/>
          <w:color w:val="008000"/>
          <w:sz w:val="28"/>
          <w:szCs w:val="32"/>
        </w:rPr>
      </w:pPr>
      <w:r>
        <w:rPr>
          <w:rFonts w:ascii="Cordia New" w:hAnsi="Cordia New" w:cs="JasmineUPC" w:hint="cs"/>
          <w:b/>
          <w:bCs/>
          <w:color w:val="008000"/>
          <w:sz w:val="28"/>
          <w:szCs w:val="32"/>
          <w:cs/>
        </w:rPr>
        <w:t>การขออนุญาตก่อสร้าง ดัดแปลง รื้อถอนอาคาร</w:t>
      </w:r>
    </w:p>
    <w:p w:rsidR="0030643F" w:rsidRPr="006A6951" w:rsidRDefault="0030643F" w:rsidP="0030643F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30643F" w:rsidRDefault="0030643F" w:rsidP="0030643F">
      <w:pPr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กรณีที่ต้องขออนุญาต</w:t>
      </w:r>
    </w:p>
    <w:p w:rsidR="0030643F" w:rsidRPr="006A6951" w:rsidRDefault="0030643F" w:rsidP="0030643F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30643F" w:rsidRDefault="0030643F" w:rsidP="003064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>ก่อสร้างอาคารใหม่</w:t>
      </w:r>
    </w:p>
    <w:p w:rsidR="0030643F" w:rsidRDefault="0030643F" w:rsidP="003064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>ดัดแปลงอาคาร</w:t>
      </w:r>
    </w:p>
    <w:p w:rsidR="0030643F" w:rsidRDefault="0030643F" w:rsidP="003064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>รื้อถอนอาคาร</w:t>
      </w:r>
    </w:p>
    <w:p w:rsidR="0030643F" w:rsidRDefault="0030643F" w:rsidP="003064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>เคลื่อนย้ายอาคาร</w:t>
      </w:r>
    </w:p>
    <w:p w:rsidR="0030643F" w:rsidRPr="006A6951" w:rsidRDefault="0030643F" w:rsidP="003064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  <w:cs/>
        </w:rPr>
      </w:pPr>
      <w:r>
        <w:rPr>
          <w:rFonts w:ascii="Cordia New" w:hAnsi="Cordia New" w:cs="CordiaUPC" w:hint="cs"/>
          <w:sz w:val="28"/>
          <w:cs/>
        </w:rPr>
        <w:t>เปลี่ยนแปลงการต่อเติมอาคาร</w:t>
      </w:r>
    </w:p>
    <w:p w:rsidR="0030643F" w:rsidRPr="006A6951" w:rsidRDefault="0030643F" w:rsidP="0030643F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30643F" w:rsidRPr="006A6951" w:rsidRDefault="0030643F" w:rsidP="0030643F">
      <w:pPr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ชนิดของอาคารที่ต้องขออนุญาต</w:t>
      </w:r>
    </w:p>
    <w:p w:rsidR="0030643F" w:rsidRPr="006A6951" w:rsidRDefault="0030643F" w:rsidP="0030643F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30643F" w:rsidRDefault="0030643F" w:rsidP="00F3606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 xml:space="preserve">ตึก  บ้าน  อาคารพาณิชย์ </w:t>
      </w:r>
      <w:r>
        <w:rPr>
          <w:rFonts w:ascii="Cordia New" w:hAnsi="Cordia New" w:cs="CordiaUPC"/>
          <w:sz w:val="28"/>
        </w:rPr>
        <w:t xml:space="preserve">3 </w:t>
      </w:r>
      <w:r>
        <w:rPr>
          <w:rFonts w:ascii="Cordia New" w:hAnsi="Cordia New" w:cs="CordiaUPC" w:hint="cs"/>
          <w:sz w:val="28"/>
          <w:cs/>
        </w:rPr>
        <w:t>ชั้นขึ้นไป  แพ  คลังสินค้า  สำนักงาน  หรือสิ่งก่อสร้างขึ้นอื่นๆ ซึ่งบุคคลอาจเข้าอยู่หรือเข้าใช้สอย</w:t>
      </w:r>
    </w:p>
    <w:p w:rsidR="0030643F" w:rsidRDefault="0030643F" w:rsidP="00F3606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 xml:space="preserve">อัฒจันทร์  เขื่อน  สะพาน  อุโมงค์  ทางหรือท่อระบายน้ำ  อู่เรือ  คานเรือ  ท่าจอดเรือ  ท่าน้ำ  รั้ว  กำแพง </w:t>
      </w:r>
    </w:p>
    <w:p w:rsidR="0030643F" w:rsidRDefault="0030643F" w:rsidP="00F3606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>ป้าย หรือ สิ่งสร้างขึ้นสำหรับติดหรือตั้งป้าย</w:t>
      </w:r>
    </w:p>
    <w:p w:rsidR="00A3769F" w:rsidRDefault="00A3769F" w:rsidP="00F3606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ordia New" w:hAnsi="Cordia New" w:cs="CordiaUPC"/>
          <w:sz w:val="28"/>
        </w:rPr>
      </w:pPr>
      <w:r>
        <w:rPr>
          <w:rFonts w:ascii="Cordia New" w:hAnsi="Cordia New" w:cs="CordiaUPC" w:hint="cs"/>
          <w:sz w:val="28"/>
          <w:cs/>
        </w:rPr>
        <w:t xml:space="preserve">ที่จอดรถ  ที่กลับรถ  และทางเข้าออกของรถที่กำหนดตามมาตรา </w:t>
      </w:r>
      <w:r>
        <w:rPr>
          <w:rFonts w:ascii="Cordia New" w:hAnsi="Cordia New" w:cs="CordiaUPC"/>
          <w:sz w:val="28"/>
        </w:rPr>
        <w:t xml:space="preserve">4 </w:t>
      </w:r>
      <w:r>
        <w:rPr>
          <w:rFonts w:ascii="Cordia New" w:hAnsi="Cordia New" w:cs="CordiaUPC" w:hint="cs"/>
          <w:sz w:val="28"/>
          <w:cs/>
        </w:rPr>
        <w:t>แห่ง พรบ.ควบคุมอาคาร</w:t>
      </w:r>
    </w:p>
    <w:p w:rsidR="00F36062" w:rsidRPr="006A6951" w:rsidRDefault="00F36062" w:rsidP="00F36062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9D37D8" w:rsidRDefault="009D37D8" w:rsidP="009D37D8">
      <w:pPr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เอกสาร</w:t>
      </w:r>
      <w:r w:rsidR="00F36062">
        <w:rPr>
          <w:rFonts w:ascii="Cordia New" w:hAnsi="Cordia New" w:cs="JasmineUPC" w:hint="cs"/>
          <w:b/>
          <w:bCs/>
          <w:color w:val="008000"/>
          <w:sz w:val="28"/>
          <w:cs/>
        </w:rPr>
        <w:t>หลักฐาน</w:t>
      </w:r>
      <w:r>
        <w:rPr>
          <w:rFonts w:ascii="Cordia New" w:hAnsi="Cordia New" w:cs="JasmineUPC" w:hint="cs"/>
          <w:b/>
          <w:bCs/>
          <w:color w:val="008000"/>
          <w:sz w:val="28"/>
          <w:cs/>
        </w:rPr>
        <w:t>ที่เกี่ยวข้อง</w:t>
      </w:r>
    </w:p>
    <w:p w:rsidR="00F36062" w:rsidRDefault="00F36062" w:rsidP="00F36062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567559" w:rsidRPr="00567559" w:rsidRDefault="00567559" w:rsidP="001379A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เอกสารหลัก</w:t>
      </w:r>
    </w:p>
    <w:p w:rsidR="0030643F" w:rsidRPr="00F36062" w:rsidRDefault="00F36062" w:rsidP="00F3606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 xml:space="preserve">สำเนาบัตรประจำตัวประชาชนของผู้ขออนุญาตและของเจ้าของที่ดิน อย่างละ </w:t>
      </w:r>
      <w:r>
        <w:rPr>
          <w:rFonts w:ascii="Cordia New" w:hAnsi="Cordia New" w:cs="Cordia New"/>
          <w:sz w:val="28"/>
        </w:rPr>
        <w:t xml:space="preserve">1 </w:t>
      </w:r>
      <w:r>
        <w:rPr>
          <w:rFonts w:ascii="Cordia New" w:hAnsi="Cordia New" w:cs="Cordia New" w:hint="cs"/>
          <w:sz w:val="28"/>
          <w:cs/>
        </w:rPr>
        <w:t>ชุด</w:t>
      </w:r>
    </w:p>
    <w:p w:rsidR="00F36062" w:rsidRPr="00F36062" w:rsidRDefault="00F36062" w:rsidP="00F3606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 xml:space="preserve">สำเนาทะเบียนบ้านของผู้ขออนุญาตและเจ้าของที่ดิน อย่างละ </w:t>
      </w:r>
      <w:r>
        <w:rPr>
          <w:rFonts w:ascii="Cordia New" w:hAnsi="Cordia New" w:cs="Cordia New"/>
          <w:sz w:val="28"/>
        </w:rPr>
        <w:t xml:space="preserve">1 </w:t>
      </w:r>
      <w:r>
        <w:rPr>
          <w:rFonts w:ascii="Cordia New" w:hAnsi="Cordia New" w:cs="Cordia New" w:hint="cs"/>
          <w:sz w:val="28"/>
          <w:cs/>
        </w:rPr>
        <w:t>ชุด</w:t>
      </w:r>
    </w:p>
    <w:p w:rsidR="00F36062" w:rsidRPr="00F36062" w:rsidRDefault="00F36062" w:rsidP="00F3606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 xml:space="preserve">สำเนาโฉนดที่ดินที่จะทำการก่อสร้างจำนวน </w:t>
      </w:r>
      <w:r>
        <w:rPr>
          <w:rFonts w:ascii="Cordia New" w:hAnsi="Cordia New" w:cs="Cordia New"/>
          <w:sz w:val="28"/>
        </w:rPr>
        <w:t xml:space="preserve">1 </w:t>
      </w:r>
      <w:r>
        <w:rPr>
          <w:rFonts w:ascii="Cordia New" w:hAnsi="Cordia New" w:cs="Cordia New" w:hint="cs"/>
          <w:sz w:val="28"/>
          <w:cs/>
        </w:rPr>
        <w:t>ชุด (หรือเอกสารสิทธิอื่น ที่เกี่ยวข้อง)</w:t>
      </w:r>
    </w:p>
    <w:p w:rsidR="00F36062" w:rsidRPr="00567559" w:rsidRDefault="00F36062" w:rsidP="00F3606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 xml:space="preserve">แบบก่อสร้างและรายการแผนผัง อย่างละ </w:t>
      </w:r>
      <w:r>
        <w:rPr>
          <w:rFonts w:ascii="Cordia New" w:hAnsi="Cordia New" w:cs="Cordia New"/>
          <w:sz w:val="28"/>
        </w:rPr>
        <w:t xml:space="preserve">5 </w:t>
      </w:r>
      <w:r>
        <w:rPr>
          <w:rFonts w:ascii="Cordia New" w:hAnsi="Cordia New" w:cs="Cordia New" w:hint="cs"/>
          <w:sz w:val="28"/>
          <w:cs/>
        </w:rPr>
        <w:t>ชุด</w:t>
      </w:r>
    </w:p>
    <w:p w:rsidR="00567559" w:rsidRDefault="00567559" w:rsidP="00567559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567559" w:rsidRPr="00567559" w:rsidRDefault="00567559" w:rsidP="001379A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เอกสารที่เกี่ยวข้องเฉพาะเรื่อง</w:t>
      </w:r>
    </w:p>
    <w:p w:rsidR="00567559" w:rsidRPr="00567559" w:rsidRDefault="00567559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>หนังสือยินยอมจากเจ้าของที่ดิน (กรณีผู้ขออนุญาตไม่ใช่เจ้าของ)</w:t>
      </w:r>
    </w:p>
    <w:p w:rsidR="00567559" w:rsidRPr="00567559" w:rsidRDefault="00567559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>หนังสือยินยอมให้ปลูกสร้างอาคาร โดยใช้ผนังร่วมกัน (กรณีใช้ผนังร่วมกัน)</w:t>
      </w:r>
    </w:p>
    <w:p w:rsidR="00567559" w:rsidRPr="00567559" w:rsidRDefault="00567559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>หนังสือยินยอมให้ปลูกสร้างอาคารชิดเขตที่ดินข้างเคียง (กรณีชิดเขตที่ดิน)</w:t>
      </w:r>
    </w:p>
    <w:p w:rsidR="00567559" w:rsidRPr="00567559" w:rsidRDefault="00567559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 xml:space="preserve">หนังสือแสดงความยินยอมของผู้ควบคุมงานตามมาตรา </w:t>
      </w:r>
      <w:r>
        <w:rPr>
          <w:rFonts w:ascii="Cordia New" w:hAnsi="Cordia New" w:cs="Cordia New"/>
          <w:sz w:val="28"/>
        </w:rPr>
        <w:t>29 (</w:t>
      </w:r>
      <w:r>
        <w:rPr>
          <w:rFonts w:ascii="Cordia New" w:hAnsi="Cordia New" w:cs="Cordia New" w:hint="cs"/>
          <w:sz w:val="28"/>
          <w:cs/>
        </w:rPr>
        <w:t>กรณีเป็นอาคารที่อยู่ในข่ายผู้ต้องมีผู้ควบคุมงาน  น.</w:t>
      </w:r>
      <w:r>
        <w:rPr>
          <w:rFonts w:ascii="Cordia New" w:hAnsi="Cordia New" w:cs="Cordia New"/>
          <w:sz w:val="28"/>
        </w:rPr>
        <w:t>4)</w:t>
      </w:r>
    </w:p>
    <w:p w:rsidR="00567559" w:rsidRPr="00DA3AFD" w:rsidRDefault="00567559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>หนังสือรับรองประกอบวิชาชีพวิศวกรรมหรือ สถาปัตยกรรม  พร้อมสำเนาบัตรประจำตัว (กรณีอยู่ในข่ายควบคุมตาม พรบ.วิศวกรรม หรือ พรบ.วิชา</w:t>
      </w:r>
      <w:r w:rsidR="00DA3AFD">
        <w:rPr>
          <w:rFonts w:ascii="Cordia New" w:hAnsi="Cordia New" w:cs="Cordia New" w:hint="cs"/>
          <w:sz w:val="28"/>
          <w:cs/>
        </w:rPr>
        <w:t>สถาปัตยกรรม</w:t>
      </w:r>
      <w:r>
        <w:rPr>
          <w:rFonts w:ascii="Cordia New" w:hAnsi="Cordia New" w:cs="Cordia New" w:hint="cs"/>
          <w:sz w:val="28"/>
          <w:cs/>
        </w:rPr>
        <w:t>)</w:t>
      </w:r>
    </w:p>
    <w:p w:rsidR="00DA3AFD" w:rsidRPr="00DA3AFD" w:rsidRDefault="00DA3AFD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 xml:space="preserve">รายการคำนวน </w:t>
      </w:r>
      <w:r>
        <w:rPr>
          <w:rFonts w:ascii="Cordia New" w:hAnsi="Cordia New" w:cs="Cordia New"/>
          <w:sz w:val="28"/>
        </w:rPr>
        <w:t xml:space="preserve">1 </w:t>
      </w:r>
      <w:r>
        <w:rPr>
          <w:rFonts w:ascii="Cordia New" w:hAnsi="Cordia New" w:cs="Cordia New" w:hint="cs"/>
          <w:sz w:val="28"/>
          <w:cs/>
        </w:rPr>
        <w:t>ชุด (กรณีส่วนใดส่วนหนึ่งของอาคารเป็น คสล.ก่อสร้างด้วยวัตถุถาวรและทนไฟ เป็นส่วนใหญ่ หรืออาคารสาธารณะ ,อาคารพิเศษ)</w:t>
      </w:r>
    </w:p>
    <w:p w:rsidR="00DA3AFD" w:rsidRPr="00F36062" w:rsidRDefault="00DA3AFD" w:rsidP="0056755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ordia New" w:hAnsi="Cordia New" w:cs="Cordia New"/>
        </w:rPr>
      </w:pPr>
      <w:r>
        <w:rPr>
          <w:rFonts w:ascii="Cordia New" w:hAnsi="Cordia New" w:cs="Cordia New" w:hint="cs"/>
          <w:sz w:val="28"/>
          <w:cs/>
        </w:rPr>
        <w:t>สำเนาหนังสือรับรองการจดทะเบียนนิติบุคคลที่ออกให้เป็นปัจจุบัน (กรณีนิติบุคคลเป็นผู้ขออนุญาต)</w:t>
      </w:r>
    </w:p>
    <w:p w:rsidR="00324D12" w:rsidRPr="00324D12" w:rsidRDefault="00324D12" w:rsidP="00324D12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324D12" w:rsidRDefault="002D05AA" w:rsidP="00324D12">
      <w:pPr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/>
          <w:b/>
          <w:bCs/>
          <w:color w:val="008000"/>
          <w:sz w:val="28"/>
          <w:cs/>
        </w:rPr>
        <w:br w:type="page"/>
      </w:r>
      <w:r w:rsidR="00324D12">
        <w:rPr>
          <w:rFonts w:ascii="Cordia New" w:hAnsi="Cordia New" w:cs="JasmineUPC" w:hint="cs"/>
          <w:b/>
          <w:bCs/>
          <w:color w:val="008000"/>
          <w:sz w:val="28"/>
          <w:cs/>
        </w:rPr>
        <w:lastRenderedPageBreak/>
        <w:t>ค่าธรรมเนียม</w:t>
      </w:r>
    </w:p>
    <w:p w:rsidR="00324D12" w:rsidRPr="00485B62" w:rsidRDefault="00324D12" w:rsidP="00324D12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324D12" w:rsidRDefault="00324D12" w:rsidP="00324D12">
      <w:pPr>
        <w:rPr>
          <w:rFonts w:ascii="Cordia New" w:hAnsi="Cordia New" w:cs="JasmineUPC"/>
          <w:b/>
          <w:bCs/>
          <w:color w:val="008000"/>
          <w:sz w:val="28"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ค่าธรรมเนียมการตรวจแบบแปลนก่อสร้างหรือดัดแปลงอาคาร</w:t>
      </w:r>
    </w:p>
    <w:p w:rsidR="00324D12" w:rsidRPr="006A6951" w:rsidRDefault="00324D12" w:rsidP="00324D12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800"/>
      </w:tblGrid>
      <w:tr w:rsidR="00324D12" w:rsidTr="0093753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24D12" w:rsidRPr="0093753F" w:rsidRDefault="00485B62" w:rsidP="00324D12">
            <w:pPr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ประเภท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324D12" w:rsidRPr="0093753F" w:rsidRDefault="00485B6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24D12" w:rsidRPr="0093753F" w:rsidRDefault="00485B62" w:rsidP="00324D12">
            <w:pPr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ค่าธรรมเนียม</w:t>
            </w:r>
          </w:p>
        </w:tc>
      </w:tr>
      <w:tr w:rsidR="00324D12" w:rsidTr="0093753F">
        <w:tc>
          <w:tcPr>
            <w:tcW w:w="828" w:type="dxa"/>
            <w:tcBorders>
              <w:top w:val="single" w:sz="4" w:space="0" w:color="auto"/>
            </w:tcBorders>
          </w:tcPr>
          <w:p w:rsidR="00324D1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324D12" w:rsidRPr="0093753F" w:rsidRDefault="00F866B2" w:rsidP="00324D12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อาคารซึ่งสูงไม่เกิน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2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ชั้น หรือสูงไม่เกิน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12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เมตร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4D1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0.50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บาท/ตร.ม.</w:t>
            </w:r>
            <w:proofErr w:type="gramEnd"/>
          </w:p>
        </w:tc>
      </w:tr>
      <w:tr w:rsidR="00324D12" w:rsidTr="0093753F">
        <w:tc>
          <w:tcPr>
            <w:tcW w:w="828" w:type="dxa"/>
          </w:tcPr>
          <w:p w:rsidR="00324D1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2.</w:t>
            </w:r>
          </w:p>
        </w:tc>
        <w:tc>
          <w:tcPr>
            <w:tcW w:w="5580" w:type="dxa"/>
          </w:tcPr>
          <w:p w:rsidR="00324D12" w:rsidRPr="0093753F" w:rsidRDefault="00F866B2" w:rsidP="00324D12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อาคารซึ่งสูงเกิน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2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ชั้น แต่ไม่เกิน</w:t>
            </w:r>
            <w:r w:rsidRPr="0093753F">
              <w:rPr>
                <w:rFonts w:ascii="Cordia New" w:hAnsi="Cordia New" w:cs="CordiaUPC"/>
                <w:sz w:val="28"/>
              </w:rPr>
              <w:t xml:space="preserve"> 3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ชั้นหรือสูงเกิน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12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ม. แต่ไม่เกิน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15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ม.</w:t>
            </w:r>
          </w:p>
        </w:tc>
        <w:tc>
          <w:tcPr>
            <w:tcW w:w="1800" w:type="dxa"/>
          </w:tcPr>
          <w:p w:rsidR="00324D1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2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 บาท</w:t>
            </w:r>
            <w:proofErr w:type="gramEnd"/>
            <w:r w:rsidRPr="0093753F">
              <w:rPr>
                <w:rFonts w:ascii="Cordia New" w:hAnsi="Cordia New" w:cs="CordiaUPC" w:hint="cs"/>
                <w:sz w:val="28"/>
                <w:cs/>
              </w:rPr>
              <w:t>/ตร.ม.</w:t>
            </w:r>
          </w:p>
        </w:tc>
      </w:tr>
      <w:tr w:rsidR="00324D12" w:rsidTr="0093753F">
        <w:tc>
          <w:tcPr>
            <w:tcW w:w="828" w:type="dxa"/>
          </w:tcPr>
          <w:p w:rsidR="00324D1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3.</w:t>
            </w:r>
          </w:p>
        </w:tc>
        <w:tc>
          <w:tcPr>
            <w:tcW w:w="5580" w:type="dxa"/>
          </w:tcPr>
          <w:p w:rsidR="00324D12" w:rsidRPr="0093753F" w:rsidRDefault="00F866B2" w:rsidP="00324D12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อาคารซึ่งสูงเกิน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3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ชั้น หรือสูงเกิน </w:t>
            </w:r>
            <w:r w:rsidRPr="0093753F">
              <w:rPr>
                <w:rFonts w:ascii="Cordia New" w:hAnsi="Cordia New" w:cs="CordiaUPC"/>
                <w:sz w:val="28"/>
              </w:rPr>
              <w:t xml:space="preserve">15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ม.</w:t>
            </w:r>
          </w:p>
        </w:tc>
        <w:tc>
          <w:tcPr>
            <w:tcW w:w="1800" w:type="dxa"/>
          </w:tcPr>
          <w:p w:rsidR="00324D1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4 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</w:t>
            </w:r>
            <w:proofErr w:type="gramEnd"/>
            <w:r w:rsidRPr="0093753F">
              <w:rPr>
                <w:rFonts w:ascii="Cordia New" w:hAnsi="Cordia New" w:cs="CordiaUPC" w:hint="cs"/>
                <w:sz w:val="28"/>
                <w:cs/>
              </w:rPr>
              <w:t>/ตร.ม.</w:t>
            </w:r>
          </w:p>
        </w:tc>
      </w:tr>
      <w:tr w:rsidR="00F866B2" w:rsidTr="0093753F">
        <w:tc>
          <w:tcPr>
            <w:tcW w:w="828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4.</w:t>
            </w:r>
          </w:p>
        </w:tc>
        <w:tc>
          <w:tcPr>
            <w:tcW w:w="5580" w:type="dxa"/>
          </w:tcPr>
          <w:p w:rsidR="00F866B2" w:rsidRPr="0093753F" w:rsidRDefault="00F866B2" w:rsidP="00324D12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อาคารประเภทวิ่ง จะต้องมีพื้นรับน้ำหนักบรรทุกชั้นใดชั้นหนึ่งเกิน  </w:t>
            </w:r>
            <w:r w:rsidRPr="0093753F">
              <w:rPr>
                <w:rFonts w:ascii="Cordia New" w:hAnsi="Cordia New" w:cs="CordiaUPC"/>
                <w:sz w:val="28"/>
              </w:rPr>
              <w:t xml:space="preserve">500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 xml:space="preserve">กก. ต่อ </w:t>
            </w:r>
            <w:r w:rsidRPr="0093753F">
              <w:rPr>
                <w:rFonts w:ascii="Cordia New" w:hAnsi="Cordia New" w:cs="CordiaUPC"/>
                <w:sz w:val="28"/>
              </w:rPr>
              <w:t xml:space="preserve">1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ตร.ม.</w:t>
            </w:r>
          </w:p>
        </w:tc>
        <w:tc>
          <w:tcPr>
            <w:tcW w:w="1800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4 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</w:t>
            </w:r>
            <w:proofErr w:type="gramEnd"/>
            <w:r w:rsidRPr="0093753F">
              <w:rPr>
                <w:rFonts w:ascii="Cordia New" w:hAnsi="Cordia New" w:cs="CordiaUPC" w:hint="cs"/>
                <w:sz w:val="28"/>
                <w:cs/>
              </w:rPr>
              <w:t>/ตร.ม.</w:t>
            </w:r>
          </w:p>
        </w:tc>
      </w:tr>
      <w:tr w:rsidR="00F866B2" w:rsidTr="0093753F">
        <w:tc>
          <w:tcPr>
            <w:tcW w:w="828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5.</w:t>
            </w:r>
          </w:p>
        </w:tc>
        <w:tc>
          <w:tcPr>
            <w:tcW w:w="5580" w:type="dxa"/>
          </w:tcPr>
          <w:p w:rsidR="00F866B2" w:rsidRPr="0093753F" w:rsidRDefault="00F866B2" w:rsidP="00324D12">
            <w:pPr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ที่จอดรถ ที่กลับรถ และทางเข้า-ออกของรถ</w:t>
            </w:r>
          </w:p>
        </w:tc>
        <w:tc>
          <w:tcPr>
            <w:tcW w:w="1800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0.50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บาท/ตร.ม.</w:t>
            </w:r>
            <w:proofErr w:type="gramEnd"/>
          </w:p>
        </w:tc>
      </w:tr>
      <w:tr w:rsidR="00F866B2" w:rsidTr="0093753F">
        <w:tc>
          <w:tcPr>
            <w:tcW w:w="828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6.</w:t>
            </w:r>
          </w:p>
        </w:tc>
        <w:tc>
          <w:tcPr>
            <w:tcW w:w="5580" w:type="dxa"/>
          </w:tcPr>
          <w:p w:rsidR="00F866B2" w:rsidRPr="0093753F" w:rsidRDefault="00F866B2" w:rsidP="00F866B2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ป้าย</w:t>
            </w:r>
          </w:p>
        </w:tc>
        <w:tc>
          <w:tcPr>
            <w:tcW w:w="1800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4 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</w:t>
            </w:r>
            <w:proofErr w:type="gramEnd"/>
            <w:r w:rsidRPr="0093753F">
              <w:rPr>
                <w:rFonts w:ascii="Cordia New" w:hAnsi="Cordia New" w:cs="CordiaUPC" w:hint="cs"/>
                <w:sz w:val="28"/>
                <w:cs/>
              </w:rPr>
              <w:t>/ตร.ม.</w:t>
            </w:r>
          </w:p>
        </w:tc>
      </w:tr>
      <w:tr w:rsidR="00F866B2" w:rsidTr="0093753F">
        <w:tc>
          <w:tcPr>
            <w:tcW w:w="828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7.</w:t>
            </w:r>
          </w:p>
        </w:tc>
        <w:tc>
          <w:tcPr>
            <w:tcW w:w="5580" w:type="dxa"/>
          </w:tcPr>
          <w:p w:rsidR="00F866B2" w:rsidRPr="0093753F" w:rsidRDefault="00F866B2" w:rsidP="00324D12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เขื่อน ทาง หรือ ท่อระบายน้ำ รั้ว หรือกำแพง รวมทั้งประตูรั้ว หรือกำแพง</w:t>
            </w:r>
          </w:p>
        </w:tc>
        <w:tc>
          <w:tcPr>
            <w:tcW w:w="1800" w:type="dxa"/>
          </w:tcPr>
          <w:p w:rsidR="00F866B2" w:rsidRPr="0093753F" w:rsidRDefault="00F866B2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proofErr w:type="gramStart"/>
            <w:r w:rsidRPr="0093753F">
              <w:rPr>
                <w:rFonts w:ascii="Cordia New" w:hAnsi="Cordia New" w:cs="CordiaUPC"/>
                <w:sz w:val="28"/>
              </w:rPr>
              <w:t xml:space="preserve">1 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</w:t>
            </w:r>
            <w:proofErr w:type="gramEnd"/>
            <w:r w:rsidRPr="0093753F">
              <w:rPr>
                <w:rFonts w:ascii="Cordia New" w:hAnsi="Cordia New" w:cs="CordiaUPC" w:hint="cs"/>
                <w:sz w:val="28"/>
                <w:cs/>
              </w:rPr>
              <w:t>/ตร.ม.</w:t>
            </w:r>
          </w:p>
        </w:tc>
      </w:tr>
    </w:tbl>
    <w:p w:rsidR="00AE1D8F" w:rsidRPr="00AE1D8F" w:rsidRDefault="00AE1D8F" w:rsidP="00AE1D8F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p w:rsidR="00AE1D8F" w:rsidRDefault="00AE1D8F" w:rsidP="003815E0">
      <w:pPr>
        <w:rPr>
          <w:rFonts w:ascii="Cordia New" w:hAnsi="Cordia New" w:cs="JasmineUPC"/>
          <w:b/>
          <w:bCs/>
          <w:color w:val="008000"/>
          <w:sz w:val="28"/>
          <w:cs/>
        </w:rPr>
      </w:pPr>
      <w:r>
        <w:rPr>
          <w:rFonts w:ascii="Cordia New" w:hAnsi="Cordia New" w:cs="JasmineUPC" w:hint="cs"/>
          <w:b/>
          <w:bCs/>
          <w:color w:val="008000"/>
          <w:sz w:val="28"/>
          <w:cs/>
        </w:rPr>
        <w:t>ค่าธรรมเนียมการ</w:t>
      </w:r>
      <w:r w:rsidR="003815E0">
        <w:rPr>
          <w:rFonts w:ascii="Cordia New" w:hAnsi="Cordia New" w:cs="JasmineUPC" w:hint="cs"/>
          <w:b/>
          <w:bCs/>
          <w:color w:val="008000"/>
          <w:sz w:val="28"/>
          <w:cs/>
        </w:rPr>
        <w:t>ออกแบบใบอนุญาต</w:t>
      </w:r>
    </w:p>
    <w:p w:rsidR="00AE1D8F" w:rsidRPr="006A6951" w:rsidRDefault="00AE1D8F" w:rsidP="00AE1D8F">
      <w:pPr>
        <w:rPr>
          <w:rFonts w:ascii="Cordia New" w:hAnsi="Cordia New" w:cs="JasmineUPC"/>
          <w:b/>
          <w:bCs/>
          <w:color w:val="008000"/>
          <w:sz w:val="8"/>
          <w:szCs w:val="8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800"/>
      </w:tblGrid>
      <w:tr w:rsidR="00AE1D8F" w:rsidTr="0093753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E1D8F" w:rsidRPr="0093753F" w:rsidRDefault="00AE1D8F" w:rsidP="00AE1D8F">
            <w:pPr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ประเภท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E1D8F" w:rsidRPr="0093753F" w:rsidRDefault="00AE1D8F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D8F" w:rsidRPr="0093753F" w:rsidRDefault="00AE1D8F" w:rsidP="00AE1D8F">
            <w:pPr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ค่าธรรมเนียม</w:t>
            </w:r>
          </w:p>
        </w:tc>
      </w:tr>
      <w:tr w:rsidR="00AE1D8F" w:rsidTr="0093753F">
        <w:tc>
          <w:tcPr>
            <w:tcW w:w="828" w:type="dxa"/>
            <w:tcBorders>
              <w:top w:val="single" w:sz="4" w:space="0" w:color="auto"/>
            </w:tcBorders>
          </w:tcPr>
          <w:p w:rsidR="00AE1D8F" w:rsidRPr="0093753F" w:rsidRDefault="00AE1D8F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E1D8F" w:rsidRPr="0093753F" w:rsidRDefault="003815E0" w:rsidP="00AE1D8F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ใบอนุญาตก่อสร้าง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E1D8F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/>
                <w:sz w:val="28"/>
              </w:rPr>
              <w:t>2</w:t>
            </w:r>
            <w:r w:rsidR="00AE1D8F" w:rsidRPr="0093753F">
              <w:rPr>
                <w:rFonts w:ascii="Cordia New" w:hAnsi="Cordia New" w:cs="CordiaUPC"/>
                <w:sz w:val="28"/>
              </w:rPr>
              <w:t xml:space="preserve">0 </w:t>
            </w:r>
            <w:r w:rsidR="00AE1D8F" w:rsidRPr="0093753F">
              <w:rPr>
                <w:rFonts w:ascii="Cordia New" w:hAnsi="Cordia New" w:cs="CordiaUPC" w:hint="cs"/>
                <w:sz w:val="28"/>
                <w:cs/>
              </w:rPr>
              <w:t>บาท/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ฉบับ</w:t>
            </w:r>
          </w:p>
        </w:tc>
      </w:tr>
      <w:tr w:rsidR="003815E0" w:rsidTr="0093753F">
        <w:tc>
          <w:tcPr>
            <w:tcW w:w="828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2.</w:t>
            </w:r>
          </w:p>
        </w:tc>
        <w:tc>
          <w:tcPr>
            <w:tcW w:w="5580" w:type="dxa"/>
          </w:tcPr>
          <w:p w:rsidR="003815E0" w:rsidRPr="0093753F" w:rsidRDefault="003815E0" w:rsidP="00AE1D8F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ใบอนุญาตดัดแปลง</w:t>
            </w:r>
          </w:p>
        </w:tc>
        <w:tc>
          <w:tcPr>
            <w:tcW w:w="1800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/>
                <w:sz w:val="28"/>
              </w:rPr>
              <w:t xml:space="preserve">10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บาท/ฉบับ</w:t>
            </w:r>
          </w:p>
        </w:tc>
      </w:tr>
      <w:tr w:rsidR="003815E0" w:rsidTr="0093753F">
        <w:tc>
          <w:tcPr>
            <w:tcW w:w="828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3.</w:t>
            </w:r>
          </w:p>
        </w:tc>
        <w:tc>
          <w:tcPr>
            <w:tcW w:w="5580" w:type="dxa"/>
          </w:tcPr>
          <w:p w:rsidR="003815E0" w:rsidRPr="0093753F" w:rsidRDefault="003815E0" w:rsidP="00AE1D8F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ใบอนุญาตรื้อถอนอาคาร</w:t>
            </w:r>
          </w:p>
        </w:tc>
        <w:tc>
          <w:tcPr>
            <w:tcW w:w="1800" w:type="dxa"/>
          </w:tcPr>
          <w:p w:rsidR="003815E0" w:rsidRDefault="003815E0" w:rsidP="0093753F">
            <w:pPr>
              <w:jc w:val="center"/>
            </w:pPr>
            <w:r w:rsidRPr="0093753F">
              <w:rPr>
                <w:rFonts w:ascii="Cordia New" w:hAnsi="Cordia New" w:cs="CordiaUPC"/>
                <w:sz w:val="28"/>
              </w:rPr>
              <w:t xml:space="preserve">10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บาท/ฉบับ</w:t>
            </w:r>
          </w:p>
        </w:tc>
      </w:tr>
      <w:tr w:rsidR="003815E0" w:rsidTr="0093753F">
        <w:tc>
          <w:tcPr>
            <w:tcW w:w="828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4.</w:t>
            </w:r>
          </w:p>
        </w:tc>
        <w:tc>
          <w:tcPr>
            <w:tcW w:w="5580" w:type="dxa"/>
          </w:tcPr>
          <w:p w:rsidR="003815E0" w:rsidRPr="0093753F" w:rsidRDefault="003815E0" w:rsidP="00AE1D8F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ใบอนุญาตเคลื่อนย้าย</w:t>
            </w:r>
          </w:p>
        </w:tc>
        <w:tc>
          <w:tcPr>
            <w:tcW w:w="1800" w:type="dxa"/>
          </w:tcPr>
          <w:p w:rsidR="003815E0" w:rsidRDefault="003815E0" w:rsidP="0093753F">
            <w:pPr>
              <w:jc w:val="center"/>
            </w:pPr>
            <w:r w:rsidRPr="0093753F">
              <w:rPr>
                <w:rFonts w:ascii="Cordia New" w:hAnsi="Cordia New" w:cs="CordiaUPC"/>
                <w:sz w:val="28"/>
              </w:rPr>
              <w:t xml:space="preserve">10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บาท/ฉบับ</w:t>
            </w:r>
          </w:p>
        </w:tc>
      </w:tr>
      <w:tr w:rsidR="003815E0" w:rsidTr="0093753F">
        <w:tc>
          <w:tcPr>
            <w:tcW w:w="828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5.</w:t>
            </w:r>
          </w:p>
        </w:tc>
        <w:tc>
          <w:tcPr>
            <w:tcW w:w="5580" w:type="dxa"/>
          </w:tcPr>
          <w:p w:rsidR="003815E0" w:rsidRPr="0093753F" w:rsidRDefault="003815E0" w:rsidP="00AE1D8F">
            <w:pPr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ใบอนุญาตเปลี่ยนการใช้</w:t>
            </w:r>
          </w:p>
        </w:tc>
        <w:tc>
          <w:tcPr>
            <w:tcW w:w="1800" w:type="dxa"/>
          </w:tcPr>
          <w:p w:rsidR="003815E0" w:rsidRDefault="003815E0" w:rsidP="0093753F">
            <w:pPr>
              <w:jc w:val="center"/>
            </w:pPr>
            <w:r w:rsidRPr="0093753F">
              <w:rPr>
                <w:rFonts w:ascii="Cordia New" w:hAnsi="Cordia New" w:cs="CordiaUPC"/>
                <w:sz w:val="28"/>
              </w:rPr>
              <w:t xml:space="preserve">20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บาท/ฉบับ</w:t>
            </w:r>
          </w:p>
        </w:tc>
      </w:tr>
      <w:tr w:rsidR="003815E0" w:rsidTr="0093753F">
        <w:tc>
          <w:tcPr>
            <w:tcW w:w="828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6.</w:t>
            </w:r>
          </w:p>
        </w:tc>
        <w:tc>
          <w:tcPr>
            <w:tcW w:w="5580" w:type="dxa"/>
          </w:tcPr>
          <w:p w:rsidR="003815E0" w:rsidRPr="0093753F" w:rsidRDefault="003815E0" w:rsidP="00AE1D8F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ใบรับรอง</w:t>
            </w:r>
          </w:p>
        </w:tc>
        <w:tc>
          <w:tcPr>
            <w:tcW w:w="1800" w:type="dxa"/>
          </w:tcPr>
          <w:p w:rsidR="003815E0" w:rsidRDefault="003815E0" w:rsidP="0093753F">
            <w:pPr>
              <w:jc w:val="center"/>
            </w:pPr>
            <w:r w:rsidRPr="0093753F">
              <w:rPr>
                <w:rFonts w:ascii="Cordia New" w:hAnsi="Cordia New" w:cs="CordiaUPC"/>
                <w:sz w:val="28"/>
              </w:rPr>
              <w:t xml:space="preserve">10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บาท/ฉบับ</w:t>
            </w:r>
          </w:p>
        </w:tc>
      </w:tr>
      <w:tr w:rsidR="003815E0" w:rsidTr="0093753F">
        <w:tc>
          <w:tcPr>
            <w:tcW w:w="828" w:type="dxa"/>
          </w:tcPr>
          <w:p w:rsidR="003815E0" w:rsidRPr="0093753F" w:rsidRDefault="003815E0" w:rsidP="0093753F">
            <w:pPr>
              <w:jc w:val="center"/>
              <w:rPr>
                <w:rFonts w:ascii="Cordia New" w:hAnsi="Cordia New" w:cs="CordiaUPC"/>
                <w:sz w:val="28"/>
              </w:rPr>
            </w:pPr>
            <w:r w:rsidRPr="0093753F">
              <w:rPr>
                <w:rFonts w:ascii="Cordia New" w:hAnsi="Cordia New" w:cs="CordiaUPC"/>
                <w:sz w:val="28"/>
              </w:rPr>
              <w:t>7.</w:t>
            </w:r>
          </w:p>
        </w:tc>
        <w:tc>
          <w:tcPr>
            <w:tcW w:w="5580" w:type="dxa"/>
          </w:tcPr>
          <w:p w:rsidR="003815E0" w:rsidRPr="0093753F" w:rsidRDefault="003815E0" w:rsidP="00AE1D8F">
            <w:pPr>
              <w:rPr>
                <w:rFonts w:ascii="Cordia New" w:hAnsi="Cordia New" w:cs="CordiaUPC"/>
                <w:sz w:val="28"/>
                <w:cs/>
              </w:rPr>
            </w:pPr>
            <w:r w:rsidRPr="0093753F">
              <w:rPr>
                <w:rFonts w:ascii="Cordia New" w:hAnsi="Cordia New" w:cs="CordiaUPC" w:hint="cs"/>
                <w:sz w:val="28"/>
                <w:cs/>
              </w:rPr>
              <w:t>ใบแทนอนุญาตหรือใบแทนใบรับรอง</w:t>
            </w:r>
          </w:p>
        </w:tc>
        <w:tc>
          <w:tcPr>
            <w:tcW w:w="1800" w:type="dxa"/>
          </w:tcPr>
          <w:p w:rsidR="003815E0" w:rsidRDefault="003815E0" w:rsidP="0093753F">
            <w:pPr>
              <w:jc w:val="center"/>
            </w:pPr>
            <w:r w:rsidRPr="0093753F">
              <w:rPr>
                <w:rFonts w:ascii="Cordia New" w:hAnsi="Cordia New" w:cs="CordiaUPC"/>
                <w:sz w:val="28"/>
              </w:rPr>
              <w:t xml:space="preserve">5 </w:t>
            </w:r>
            <w:r w:rsidRPr="0093753F">
              <w:rPr>
                <w:rFonts w:ascii="Cordia New" w:hAnsi="Cordia New" w:cs="CordiaUPC" w:hint="cs"/>
                <w:sz w:val="28"/>
                <w:cs/>
              </w:rPr>
              <w:t>บาท/ฉบับ</w:t>
            </w:r>
          </w:p>
        </w:tc>
      </w:tr>
    </w:tbl>
    <w:p w:rsidR="009B5366" w:rsidRDefault="009B5366" w:rsidP="002D05AA"/>
    <w:p w:rsidR="002F59BB" w:rsidRPr="00F36062" w:rsidRDefault="002F59BB" w:rsidP="00B3431F"/>
    <w:sectPr w:rsidR="002F59BB" w:rsidRPr="00F36062" w:rsidSect="00D402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0B0"/>
    <w:multiLevelType w:val="hybridMultilevel"/>
    <w:tmpl w:val="103E84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E3FCC"/>
    <w:multiLevelType w:val="hybridMultilevel"/>
    <w:tmpl w:val="7ABE5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739E2"/>
    <w:multiLevelType w:val="hybridMultilevel"/>
    <w:tmpl w:val="ADEE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31F10"/>
    <w:multiLevelType w:val="hybridMultilevel"/>
    <w:tmpl w:val="AC56E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5699C"/>
    <w:multiLevelType w:val="hybridMultilevel"/>
    <w:tmpl w:val="9C481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C34DD"/>
    <w:multiLevelType w:val="hybridMultilevel"/>
    <w:tmpl w:val="611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243109"/>
    <w:multiLevelType w:val="hybridMultilevel"/>
    <w:tmpl w:val="EC5C2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483BBE"/>
    <w:multiLevelType w:val="hybridMultilevel"/>
    <w:tmpl w:val="4C2EE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30643F"/>
    <w:rsid w:val="00001365"/>
    <w:rsid w:val="001379AF"/>
    <w:rsid w:val="00177E0A"/>
    <w:rsid w:val="00235706"/>
    <w:rsid w:val="00235ABA"/>
    <w:rsid w:val="002A767F"/>
    <w:rsid w:val="002D05AA"/>
    <w:rsid w:val="002F59BB"/>
    <w:rsid w:val="00303E9C"/>
    <w:rsid w:val="0030643F"/>
    <w:rsid w:val="00324D12"/>
    <w:rsid w:val="003815E0"/>
    <w:rsid w:val="00411B25"/>
    <w:rsid w:val="00485B62"/>
    <w:rsid w:val="004E5A9E"/>
    <w:rsid w:val="00547CEA"/>
    <w:rsid w:val="00567559"/>
    <w:rsid w:val="00693458"/>
    <w:rsid w:val="006F7893"/>
    <w:rsid w:val="0093753F"/>
    <w:rsid w:val="009B5366"/>
    <w:rsid w:val="009D37D8"/>
    <w:rsid w:val="00A3769F"/>
    <w:rsid w:val="00A475ED"/>
    <w:rsid w:val="00AC6D4B"/>
    <w:rsid w:val="00AE1D8F"/>
    <w:rsid w:val="00AE4F3F"/>
    <w:rsid w:val="00B3431F"/>
    <w:rsid w:val="00CE0BDF"/>
    <w:rsid w:val="00D402B9"/>
    <w:rsid w:val="00DA3AFD"/>
    <w:rsid w:val="00DD75EE"/>
    <w:rsid w:val="00F0073E"/>
    <w:rsid w:val="00F36062"/>
    <w:rsid w:val="00F8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06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การขออนุญาตก่อสร้าง ดัดแปลง รื้อถอนอาคาร</vt:lpstr>
    </vt:vector>
  </TitlesOfParts>
  <Company>Home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การขออนุญาตก่อสร้าง ดัดแปลง รื้อถอนอาคาร</dc:title>
  <dc:subject/>
  <dc:creator>NA_</dc:creator>
  <cp:keywords/>
  <dc:description/>
  <cp:lastModifiedBy>Asus</cp:lastModifiedBy>
  <cp:revision>2</cp:revision>
  <dcterms:created xsi:type="dcterms:W3CDTF">2008-07-29T16:01:00Z</dcterms:created>
  <dcterms:modified xsi:type="dcterms:W3CDTF">2008-07-29T16:01:00Z</dcterms:modified>
</cp:coreProperties>
</file>